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2F5F" w14:textId="77777777" w:rsidR="00F87FDF" w:rsidRPr="00040E15" w:rsidRDefault="00F87FDF" w:rsidP="00F87FDF">
      <w:pPr>
        <w:pStyle w:val="4"/>
        <w:spacing w:before="0"/>
        <w:rPr>
          <w:sz w:val="22"/>
          <w:szCs w:val="22"/>
          <w:u w:val="single"/>
          <w:lang w:val="uk-UA"/>
        </w:rPr>
      </w:pPr>
      <w:r w:rsidRPr="00040E15">
        <w:rPr>
          <w:sz w:val="22"/>
          <w:szCs w:val="22"/>
          <w:u w:val="single"/>
          <w:lang w:val="uk-UA"/>
        </w:rPr>
        <w:t>Додаток №1</w:t>
      </w:r>
    </w:p>
    <w:p w14:paraId="25085499" w14:textId="0ABA4945" w:rsidR="00530DA4" w:rsidRPr="00040E15" w:rsidRDefault="00530DA4" w:rsidP="00530DA4">
      <w:pPr>
        <w:pStyle w:val="a5"/>
        <w:spacing w:line="240" w:lineRule="auto"/>
        <w:ind w:left="284" w:hanging="284"/>
        <w:jc w:val="both"/>
        <w:rPr>
          <w:lang w:val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9072"/>
        <w:gridCol w:w="992"/>
      </w:tblGrid>
      <w:tr w:rsidR="00881FC5" w:rsidRPr="00040E15" w14:paraId="5349A144" w14:textId="77777777" w:rsidTr="002376EA">
        <w:trPr>
          <w:trHeight w:val="420"/>
        </w:trPr>
        <w:tc>
          <w:tcPr>
            <w:tcW w:w="421" w:type="dxa"/>
            <w:shd w:val="clear" w:color="auto" w:fill="FFFFFF" w:themeFill="background1"/>
            <w:noWrap/>
            <w:vAlign w:val="center"/>
            <w:hideMark/>
          </w:tcPr>
          <w:p w14:paraId="6524DFEE" w14:textId="77777777" w:rsidR="00881FC5" w:rsidRPr="00040E15" w:rsidRDefault="00881FC5" w:rsidP="00D750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072" w:type="dxa"/>
            <w:shd w:val="clear" w:color="auto" w:fill="FFFFFF" w:themeFill="background1"/>
            <w:noWrap/>
            <w:vAlign w:val="center"/>
            <w:hideMark/>
          </w:tcPr>
          <w:p w14:paraId="352DEC64" w14:textId="67B1DD63" w:rsidR="00881FC5" w:rsidRPr="00040E15" w:rsidRDefault="00881FC5" w:rsidP="00D750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Найменування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DD29923" w14:textId="5C781012" w:rsidR="00881FC5" w:rsidRPr="00040E15" w:rsidRDefault="00881FC5" w:rsidP="00D750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Кількість</w:t>
            </w:r>
          </w:p>
        </w:tc>
      </w:tr>
      <w:tr w:rsidR="00881FC5" w:rsidRPr="00040E15" w14:paraId="37070CCF" w14:textId="77777777" w:rsidTr="002376EA">
        <w:trPr>
          <w:trHeight w:val="300"/>
        </w:trPr>
        <w:tc>
          <w:tcPr>
            <w:tcW w:w="421" w:type="dxa"/>
            <w:shd w:val="clear" w:color="auto" w:fill="FFFFFF" w:themeFill="background1"/>
            <w:vAlign w:val="center"/>
            <w:hideMark/>
          </w:tcPr>
          <w:p w14:paraId="4ABC8778" w14:textId="49913215" w:rsidR="00881FC5" w:rsidRPr="00040E15" w:rsidRDefault="006806FC" w:rsidP="00881F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FFFFFF" w:themeFill="background1"/>
            <w:noWrap/>
            <w:hideMark/>
          </w:tcPr>
          <w:p w14:paraId="1D5B2E1F" w14:textId="08915585" w:rsidR="00881FC5" w:rsidRPr="00040E15" w:rsidRDefault="00881FC5" w:rsidP="00881FC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  <w:bdr w:val="none" w:sz="0" w:space="0" w:color="auto" w:frame="1"/>
              </w:rPr>
              <w:t xml:space="preserve">Маршрутизатор </w:t>
            </w:r>
            <w:proofErr w:type="spellStart"/>
            <w:r w:rsidRPr="00040E15">
              <w:rPr>
                <w:rFonts w:cs="Calibri"/>
                <w:color w:val="000000"/>
                <w:bdr w:val="none" w:sz="0" w:space="0" w:color="auto" w:frame="1"/>
              </w:rPr>
              <w:t>Cisco</w:t>
            </w:r>
            <w:proofErr w:type="spellEnd"/>
            <w:r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ISR 1100 4P </w:t>
            </w:r>
            <w:proofErr w:type="spellStart"/>
            <w:r w:rsidRPr="00040E15">
              <w:rPr>
                <w:rFonts w:cs="Calibri"/>
                <w:color w:val="000000"/>
                <w:bdr w:val="none" w:sz="0" w:space="0" w:color="auto" w:frame="1"/>
              </w:rPr>
              <w:t>Dual</w:t>
            </w:r>
            <w:proofErr w:type="spellEnd"/>
            <w:r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GE SFP </w:t>
            </w:r>
            <w:proofErr w:type="spellStart"/>
            <w:r w:rsidRPr="00040E15">
              <w:rPr>
                <w:rFonts w:cs="Calibri"/>
                <w:color w:val="000000"/>
                <w:bdr w:val="none" w:sz="0" w:space="0" w:color="auto" w:frame="1"/>
              </w:rPr>
              <w:t>Router</w:t>
            </w:r>
            <w:proofErr w:type="spellEnd"/>
            <w:r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C1121-4P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E05291D" w14:textId="3F4411DB" w:rsidR="00881FC5" w:rsidRPr="00040E15" w:rsidRDefault="00881FC5" w:rsidP="00881F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  <w:bdr w:val="none" w:sz="0" w:space="0" w:color="auto" w:frame="1"/>
              </w:rPr>
              <w:t>65</w:t>
            </w:r>
          </w:p>
        </w:tc>
      </w:tr>
      <w:tr w:rsidR="00881FC5" w:rsidRPr="00040E15" w14:paraId="67043F12" w14:textId="77777777" w:rsidTr="002376EA">
        <w:trPr>
          <w:trHeight w:val="300"/>
        </w:trPr>
        <w:tc>
          <w:tcPr>
            <w:tcW w:w="421" w:type="dxa"/>
            <w:shd w:val="clear" w:color="auto" w:fill="FFFFFF" w:themeFill="background1"/>
            <w:vAlign w:val="center"/>
            <w:hideMark/>
          </w:tcPr>
          <w:p w14:paraId="248341C9" w14:textId="6565C31A" w:rsidR="00881FC5" w:rsidRPr="00040E15" w:rsidRDefault="00323466" w:rsidP="00881F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FFFFFF" w:themeFill="background1"/>
            <w:noWrap/>
            <w:hideMark/>
          </w:tcPr>
          <w:p w14:paraId="66AB83E2" w14:textId="36015E1A" w:rsidR="00881FC5" w:rsidRPr="00040E15" w:rsidRDefault="00944612" w:rsidP="00881FC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  <w:bdr w:val="none" w:sz="0" w:space="0" w:color="auto" w:frame="1"/>
              </w:rPr>
              <w:t>Примірник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ПЗ 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Cisco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DNA Essentials 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On-Prem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Lic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3Y - 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upto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 xml:space="preserve"> 25M (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Aggr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, 50M) DNA-P-T0-E-3Y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CEF650B" w14:textId="31CB5BEB" w:rsidR="00881FC5" w:rsidRPr="00040E15" w:rsidRDefault="00881FC5" w:rsidP="00881F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  <w:bdr w:val="none" w:sz="0" w:space="0" w:color="auto" w:frame="1"/>
              </w:rPr>
              <w:t>65</w:t>
            </w:r>
          </w:p>
        </w:tc>
      </w:tr>
      <w:tr w:rsidR="00881FC5" w:rsidRPr="00040E15" w14:paraId="1373FB59" w14:textId="77777777" w:rsidTr="002376EA">
        <w:trPr>
          <w:trHeight w:val="300"/>
        </w:trPr>
        <w:tc>
          <w:tcPr>
            <w:tcW w:w="421" w:type="dxa"/>
            <w:shd w:val="clear" w:color="auto" w:fill="FFFFFF" w:themeFill="background1"/>
            <w:vAlign w:val="center"/>
            <w:hideMark/>
          </w:tcPr>
          <w:p w14:paraId="28F47AD8" w14:textId="2797FDDE" w:rsidR="00881FC5" w:rsidRPr="00040E15" w:rsidRDefault="00323466" w:rsidP="00881F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FFFFFF" w:themeFill="background1"/>
            <w:noWrap/>
            <w:hideMark/>
          </w:tcPr>
          <w:p w14:paraId="5A6EE64E" w14:textId="7F845348" w:rsidR="00881FC5" w:rsidRPr="00040E15" w:rsidRDefault="00944612" w:rsidP="00881FC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</w:rPr>
              <w:t>Серв</w:t>
            </w:r>
            <w:r w:rsidRPr="00040E15">
              <w:rPr>
                <w:rFonts w:cs="Calibri"/>
                <w:color w:val="000000"/>
                <w:bdr w:val="none" w:sz="0" w:space="0" w:color="auto" w:frame="1"/>
              </w:rPr>
              <w:t>і</w:t>
            </w:r>
            <w:r w:rsidRPr="00040E15">
              <w:rPr>
                <w:rFonts w:cs="Calibri"/>
                <w:color w:val="000000"/>
              </w:rPr>
              <w:t>сний</w:t>
            </w:r>
            <w:r w:rsidR="00881FC5" w:rsidRPr="00040E15">
              <w:rPr>
                <w:rFonts w:cs="Calibri"/>
                <w:color w:val="000000"/>
              </w:rPr>
              <w:t xml:space="preserve"> пакет 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Cisco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 SNTC</w:t>
            </w:r>
            <w:r w:rsidR="00881FC5" w:rsidRPr="00040E15">
              <w:rPr>
                <w:rFonts w:cs="Calibri"/>
                <w:color w:val="000000"/>
              </w:rPr>
              <w:t>-8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X</w:t>
            </w:r>
            <w:r w:rsidR="00881FC5" w:rsidRPr="00040E15">
              <w:rPr>
                <w:rFonts w:cs="Calibri"/>
                <w:color w:val="000000"/>
              </w:rPr>
              <w:t>5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XNBD ISR</w:t>
            </w:r>
            <w:r w:rsidR="00881FC5" w:rsidRPr="00040E15">
              <w:rPr>
                <w:rFonts w:cs="Calibri"/>
                <w:color w:val="000000"/>
              </w:rPr>
              <w:t> 1100 4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P 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Dual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 GE SFP </w:t>
            </w:r>
            <w:proofErr w:type="spellStart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Router</w:t>
            </w:r>
            <w:proofErr w:type="spellEnd"/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 CON</w:t>
            </w:r>
            <w:r w:rsidR="00881FC5" w:rsidRPr="00040E15">
              <w:rPr>
                <w:rFonts w:cs="Calibri"/>
                <w:color w:val="000000"/>
              </w:rPr>
              <w:t>-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SNT</w:t>
            </w:r>
            <w:r w:rsidR="00881FC5" w:rsidRPr="00040E15">
              <w:rPr>
                <w:rFonts w:cs="Calibri"/>
                <w:color w:val="000000"/>
              </w:rPr>
              <w:t>-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C</w:t>
            </w:r>
            <w:r w:rsidR="00881FC5" w:rsidRPr="00040E15">
              <w:rPr>
                <w:rFonts w:cs="Calibri"/>
                <w:color w:val="000000"/>
              </w:rPr>
              <w:t>11214</w:t>
            </w:r>
            <w:r w:rsidR="00881FC5" w:rsidRPr="00040E15">
              <w:rPr>
                <w:rFonts w:cs="Calibri"/>
                <w:color w:val="000000"/>
                <w:bdr w:val="none" w:sz="0" w:space="0" w:color="auto" w:frame="1"/>
              </w:rPr>
              <w:t>PK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B861F84" w14:textId="414D123D" w:rsidR="00881FC5" w:rsidRPr="00040E15" w:rsidRDefault="00881FC5" w:rsidP="00881F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40E15">
              <w:rPr>
                <w:rFonts w:cs="Calibri"/>
                <w:color w:val="000000"/>
                <w:bdr w:val="none" w:sz="0" w:space="0" w:color="auto" w:frame="1"/>
              </w:rPr>
              <w:t>65</w:t>
            </w:r>
          </w:p>
        </w:tc>
      </w:tr>
    </w:tbl>
    <w:p w14:paraId="279984C1" w14:textId="77777777" w:rsidR="004D6E12" w:rsidRPr="00040E15" w:rsidRDefault="004D6E12" w:rsidP="00530DA4">
      <w:pPr>
        <w:pStyle w:val="a5"/>
        <w:spacing w:line="240" w:lineRule="auto"/>
        <w:ind w:left="284" w:hanging="284"/>
        <w:jc w:val="both"/>
        <w:rPr>
          <w:lang w:val="uk-UA"/>
        </w:rPr>
      </w:pPr>
    </w:p>
    <w:p w14:paraId="2091A6AF" w14:textId="1B78D6F1" w:rsidR="00F302F9" w:rsidRPr="00040E15" w:rsidRDefault="00F302F9" w:rsidP="00F302F9">
      <w:pPr>
        <w:spacing w:line="240" w:lineRule="auto"/>
        <w:ind w:left="284" w:hanging="284"/>
        <w:jc w:val="both"/>
        <w:rPr>
          <w:b/>
        </w:rPr>
      </w:pPr>
      <w:r w:rsidRPr="00040E15">
        <w:rPr>
          <w:b/>
        </w:rPr>
        <w:t>Строк гарантії: не менш</w:t>
      </w:r>
      <w:r w:rsidR="00F93B2E" w:rsidRPr="00040E15">
        <w:rPr>
          <w:b/>
        </w:rPr>
        <w:t xml:space="preserve">е </w:t>
      </w:r>
      <w:r w:rsidR="007D4EF6" w:rsidRPr="00040E15">
        <w:rPr>
          <w:b/>
        </w:rPr>
        <w:t>1</w:t>
      </w:r>
      <w:r w:rsidR="00621A40" w:rsidRPr="00040E15">
        <w:rPr>
          <w:b/>
        </w:rPr>
        <w:t xml:space="preserve"> року</w:t>
      </w:r>
    </w:p>
    <w:p w14:paraId="0EB45953" w14:textId="77777777" w:rsidR="00F302F9" w:rsidRPr="00040E15" w:rsidRDefault="00F302F9" w:rsidP="00F302F9">
      <w:pPr>
        <w:spacing w:line="240" w:lineRule="auto"/>
        <w:jc w:val="both"/>
        <w:rPr>
          <w:b/>
        </w:rPr>
      </w:pPr>
      <w:r w:rsidRPr="00040E15">
        <w:t>Документ від виробника обладнання (сертифікат/</w:t>
      </w:r>
      <w:proofErr w:type="spellStart"/>
      <w:r w:rsidRPr="00040E15">
        <w:t>авторизаційний</w:t>
      </w:r>
      <w:proofErr w:type="spellEnd"/>
      <w:r w:rsidRPr="00040E15">
        <w:t xml:space="preserve"> лист/ інший документ) про надання учаснику процедури закупівлі права здійснювати продаж обладнання кінцевим споживачам на території України</w:t>
      </w:r>
    </w:p>
    <w:p w14:paraId="17DD7FDA" w14:textId="77777777" w:rsidR="00BD6BCD" w:rsidRPr="00040E15" w:rsidRDefault="00BD6BCD" w:rsidP="00F302F9">
      <w:pPr>
        <w:spacing w:line="240" w:lineRule="auto"/>
        <w:ind w:left="284" w:hanging="284"/>
        <w:jc w:val="both"/>
      </w:pPr>
    </w:p>
    <w:sectPr w:rsidR="00BD6BCD" w:rsidRPr="00040E15" w:rsidSect="003234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603"/>
    <w:multiLevelType w:val="hybridMultilevel"/>
    <w:tmpl w:val="0B5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6D0"/>
    <w:multiLevelType w:val="hybridMultilevel"/>
    <w:tmpl w:val="57F0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842"/>
    <w:multiLevelType w:val="hybridMultilevel"/>
    <w:tmpl w:val="21F8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DFD"/>
    <w:multiLevelType w:val="hybridMultilevel"/>
    <w:tmpl w:val="BD84113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391956"/>
    <w:multiLevelType w:val="hybridMultilevel"/>
    <w:tmpl w:val="4160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9C5"/>
    <w:multiLevelType w:val="hybridMultilevel"/>
    <w:tmpl w:val="AA6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1C05"/>
    <w:multiLevelType w:val="hybridMultilevel"/>
    <w:tmpl w:val="51FE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0459"/>
    <w:multiLevelType w:val="hybridMultilevel"/>
    <w:tmpl w:val="FE1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42ED8"/>
    <w:multiLevelType w:val="hybridMultilevel"/>
    <w:tmpl w:val="B002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0B4C"/>
    <w:multiLevelType w:val="hybridMultilevel"/>
    <w:tmpl w:val="0A9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5443"/>
    <w:multiLevelType w:val="hybridMultilevel"/>
    <w:tmpl w:val="25CA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C061F"/>
    <w:multiLevelType w:val="hybridMultilevel"/>
    <w:tmpl w:val="1F9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0525"/>
    <w:multiLevelType w:val="hybridMultilevel"/>
    <w:tmpl w:val="2B0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3421">
    <w:abstractNumId w:val="12"/>
  </w:num>
  <w:num w:numId="2" w16cid:durableId="1584144439">
    <w:abstractNumId w:val="0"/>
  </w:num>
  <w:num w:numId="3" w16cid:durableId="299311221">
    <w:abstractNumId w:val="9"/>
  </w:num>
  <w:num w:numId="4" w16cid:durableId="1687975717">
    <w:abstractNumId w:val="11"/>
  </w:num>
  <w:num w:numId="5" w16cid:durableId="1510867466">
    <w:abstractNumId w:val="4"/>
  </w:num>
  <w:num w:numId="6" w16cid:durableId="1068572282">
    <w:abstractNumId w:val="5"/>
  </w:num>
  <w:num w:numId="7" w16cid:durableId="120079675">
    <w:abstractNumId w:val="7"/>
  </w:num>
  <w:num w:numId="8" w16cid:durableId="1704207788">
    <w:abstractNumId w:val="2"/>
  </w:num>
  <w:num w:numId="9" w16cid:durableId="1088190853">
    <w:abstractNumId w:val="8"/>
  </w:num>
  <w:num w:numId="10" w16cid:durableId="636496760">
    <w:abstractNumId w:val="10"/>
  </w:num>
  <w:num w:numId="11" w16cid:durableId="1244072746">
    <w:abstractNumId w:val="1"/>
  </w:num>
  <w:num w:numId="12" w16cid:durableId="257376891">
    <w:abstractNumId w:val="3"/>
  </w:num>
  <w:num w:numId="13" w16cid:durableId="360597831">
    <w:abstractNumId w:val="6"/>
  </w:num>
  <w:num w:numId="14" w16cid:durableId="1429932795">
    <w:abstractNumId w:val="5"/>
  </w:num>
  <w:num w:numId="15" w16cid:durableId="162935037">
    <w:abstractNumId w:val="7"/>
  </w:num>
  <w:num w:numId="16" w16cid:durableId="1802990193">
    <w:abstractNumId w:val="2"/>
  </w:num>
  <w:num w:numId="17" w16cid:durableId="760293213">
    <w:abstractNumId w:val="6"/>
  </w:num>
  <w:num w:numId="18" w16cid:durableId="1226067949">
    <w:abstractNumId w:val="1"/>
  </w:num>
  <w:num w:numId="19" w16cid:durableId="116064947">
    <w:abstractNumId w:val="10"/>
  </w:num>
  <w:num w:numId="20" w16cid:durableId="1260869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I2sDQxtzA0MTNT0lEKTi0uzszPAykwqgUA9S+4FywAAAA="/>
  </w:docVars>
  <w:rsids>
    <w:rsidRoot w:val="00D33157"/>
    <w:rsid w:val="0000305E"/>
    <w:rsid w:val="00040E15"/>
    <w:rsid w:val="000829F9"/>
    <w:rsid w:val="000E5B69"/>
    <w:rsid w:val="001064A3"/>
    <w:rsid w:val="00115346"/>
    <w:rsid w:val="001D2009"/>
    <w:rsid w:val="002376EA"/>
    <w:rsid w:val="00291AED"/>
    <w:rsid w:val="0030258C"/>
    <w:rsid w:val="003167BC"/>
    <w:rsid w:val="00323466"/>
    <w:rsid w:val="003A4C1A"/>
    <w:rsid w:val="004063C7"/>
    <w:rsid w:val="00424A36"/>
    <w:rsid w:val="004D6E12"/>
    <w:rsid w:val="004D7899"/>
    <w:rsid w:val="00530DA4"/>
    <w:rsid w:val="005A3690"/>
    <w:rsid w:val="00607E66"/>
    <w:rsid w:val="00621A40"/>
    <w:rsid w:val="006806FC"/>
    <w:rsid w:val="00752F9B"/>
    <w:rsid w:val="007D4EF6"/>
    <w:rsid w:val="00835580"/>
    <w:rsid w:val="00853327"/>
    <w:rsid w:val="00881FC5"/>
    <w:rsid w:val="008B1665"/>
    <w:rsid w:val="00944612"/>
    <w:rsid w:val="009B7BF2"/>
    <w:rsid w:val="00A4107E"/>
    <w:rsid w:val="00B20567"/>
    <w:rsid w:val="00B50B71"/>
    <w:rsid w:val="00BD6BCD"/>
    <w:rsid w:val="00CF3E35"/>
    <w:rsid w:val="00D00550"/>
    <w:rsid w:val="00D06142"/>
    <w:rsid w:val="00D33157"/>
    <w:rsid w:val="00D40C05"/>
    <w:rsid w:val="00D5670B"/>
    <w:rsid w:val="00D75093"/>
    <w:rsid w:val="00DA041D"/>
    <w:rsid w:val="00DA4E26"/>
    <w:rsid w:val="00F302F9"/>
    <w:rsid w:val="00F87FDF"/>
    <w:rsid w:val="00F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454"/>
  <w15:chartTrackingRefBased/>
  <w15:docId w15:val="{AD2ED851-FCAB-4532-90BF-432F36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BC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167BC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67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167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3167BC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3167B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BD6BCD"/>
    <w:pPr>
      <w:spacing w:after="0" w:line="240" w:lineRule="auto"/>
    </w:pPr>
    <w:rPr>
      <w:rFonts w:eastAsia="Times New Roman" w:cstheme="minorBidi"/>
      <w:szCs w:val="21"/>
      <w:lang w:val="ru-RU" w:eastAsia="ru-RU"/>
    </w:rPr>
  </w:style>
  <w:style w:type="character" w:customStyle="1" w:styleId="a7">
    <w:name w:val="Текст Знак"/>
    <w:basedOn w:val="a0"/>
    <w:link w:val="a6"/>
    <w:uiPriority w:val="99"/>
    <w:semiHidden/>
    <w:rsid w:val="00BD6BCD"/>
    <w:rPr>
      <w:rFonts w:ascii="Calibri" w:eastAsia="Times New Roman" w:hAnsi="Calibri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bgrozovsky@amicenergy.com.ua</dc:creator>
  <cp:keywords/>
  <dc:description/>
  <cp:lastModifiedBy>Костюк Ігор Миколайович</cp:lastModifiedBy>
  <cp:revision>37</cp:revision>
  <dcterms:created xsi:type="dcterms:W3CDTF">2021-04-01T06:06:00Z</dcterms:created>
  <dcterms:modified xsi:type="dcterms:W3CDTF">2025-05-22T09:23:00Z</dcterms:modified>
</cp:coreProperties>
</file>