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5499" w14:textId="10980528" w:rsidR="00530DA4" w:rsidRDefault="00F87FDF" w:rsidP="00161984">
      <w:pPr>
        <w:pStyle w:val="4"/>
        <w:spacing w:before="0"/>
        <w:rPr>
          <w:sz w:val="22"/>
          <w:szCs w:val="22"/>
          <w:u w:val="single"/>
          <w:lang w:val="uk-UA"/>
        </w:rPr>
      </w:pPr>
      <w:r w:rsidRPr="00F87FDF">
        <w:rPr>
          <w:sz w:val="22"/>
          <w:szCs w:val="22"/>
          <w:u w:val="single"/>
          <w:lang w:val="uk-UA"/>
        </w:rPr>
        <w:t>Додаток №</w:t>
      </w:r>
      <w:r w:rsidR="00321B7C">
        <w:rPr>
          <w:sz w:val="22"/>
          <w:szCs w:val="22"/>
          <w:u w:val="single"/>
          <w:lang w:val="uk-UA"/>
        </w:rPr>
        <w:t>2</w:t>
      </w:r>
    </w:p>
    <w:p w14:paraId="5AB916D9" w14:textId="0F2D2393" w:rsidR="00330795" w:rsidRPr="00330795" w:rsidRDefault="008B085C" w:rsidP="00330795">
      <w:pPr>
        <w:rPr>
          <w:lang w:eastAsia="ru-RU"/>
        </w:rPr>
      </w:pPr>
      <w:r>
        <w:rPr>
          <w:rFonts w:ascii="Aptos Narrow" w:eastAsia="Times New Roman" w:hAnsi="Aptos Narrow"/>
          <w:color w:val="000000"/>
          <w:lang w:eastAsia="uk-UA"/>
        </w:rPr>
        <w:t xml:space="preserve">Сервери </w:t>
      </w:r>
      <w:proofErr w:type="spellStart"/>
      <w:r w:rsidRPr="00C9392D">
        <w:rPr>
          <w:rFonts w:ascii="Aptos Narrow" w:eastAsia="Times New Roman" w:hAnsi="Aptos Narrow"/>
          <w:color w:val="000000"/>
          <w:lang w:eastAsia="uk-UA"/>
        </w:rPr>
        <w:t>PowerEdge</w:t>
      </w:r>
      <w:proofErr w:type="spellEnd"/>
      <w:r w:rsidRPr="00C9392D">
        <w:rPr>
          <w:rFonts w:ascii="Aptos Narrow" w:eastAsia="Times New Roman" w:hAnsi="Aptos Narrow"/>
          <w:color w:val="000000"/>
          <w:lang w:eastAsia="uk-UA"/>
        </w:rPr>
        <w:t xml:space="preserve"> R360 Server</w:t>
      </w:r>
      <w:r>
        <w:rPr>
          <w:rFonts w:ascii="Aptos Narrow" w:eastAsia="Times New Roman" w:hAnsi="Aptos Narrow"/>
          <w:color w:val="000000"/>
          <w:lang w:eastAsia="uk-UA"/>
        </w:rPr>
        <w:t xml:space="preserve"> – 68 шт.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568"/>
        <w:gridCol w:w="9280"/>
      </w:tblGrid>
      <w:tr w:rsidR="00C9392D" w:rsidRPr="00C9392D" w14:paraId="13CBFE07" w14:textId="77777777" w:rsidTr="00C9392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E91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QTY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D696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ITEM_DESCRIPTION</w:t>
            </w:r>
          </w:p>
        </w:tc>
      </w:tr>
      <w:tr w:rsidR="00C9392D" w:rsidRPr="00C9392D" w14:paraId="41C21850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1B9A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A3F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PowerEdge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R360 Server</w:t>
            </w:r>
          </w:p>
        </w:tc>
      </w:tr>
      <w:tr w:rsidR="00C9392D" w:rsidRPr="00C9392D" w14:paraId="60D778B0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C18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60C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Trusted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Platform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Module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2.0 V5</w:t>
            </w:r>
          </w:p>
        </w:tc>
      </w:tr>
      <w:tr w:rsidR="00C9392D" w:rsidRPr="00C9392D" w14:paraId="60EC1F20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B5E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8069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2.5" Chassis with up to 8 Hot Plug Hard Drives, Front PERC</w:t>
            </w:r>
          </w:p>
        </w:tc>
      </w:tr>
      <w:tr w:rsidR="00C9392D" w:rsidRPr="00C9392D" w14:paraId="1B4F2C27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684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244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Intel Xeon E-2434 3.4G, 4C/8T, 12M Cache, Turbo, HT (55W) DDR5</w:t>
            </w:r>
          </w:p>
        </w:tc>
      </w:tr>
      <w:tr w:rsidR="00C9392D" w:rsidRPr="00C9392D" w14:paraId="20F3C39B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8A7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941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Heatsink</w:t>
            </w:r>
            <w:proofErr w:type="spellEnd"/>
          </w:p>
        </w:tc>
      </w:tr>
      <w:tr w:rsidR="00C9392D" w:rsidRPr="00C9392D" w14:paraId="68630885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7DA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682B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Performance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Optimized</w:t>
            </w:r>
            <w:proofErr w:type="spellEnd"/>
          </w:p>
        </w:tc>
      </w:tr>
      <w:tr w:rsidR="00C9392D" w:rsidRPr="00C9392D" w14:paraId="780D0F4C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A6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E7C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5600MT/s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UDIMMs</w:t>
            </w:r>
            <w:proofErr w:type="spellEnd"/>
          </w:p>
        </w:tc>
      </w:tr>
      <w:tr w:rsidR="00C9392D" w:rsidRPr="00C9392D" w14:paraId="4FCB1817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82A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78FC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16GB UDIMM, 5600MT/s ECC</w:t>
            </w:r>
          </w:p>
        </w:tc>
      </w:tr>
      <w:tr w:rsidR="00C9392D" w:rsidRPr="00C9392D" w14:paraId="41E51F41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B34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D35B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No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RAID</w:t>
            </w:r>
          </w:p>
        </w:tc>
      </w:tr>
      <w:tr w:rsidR="00C9392D" w:rsidRPr="00C9392D" w14:paraId="35C93286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C840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53D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PERC H355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Controller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Front</w:t>
            </w:r>
            <w:proofErr w:type="spellEnd"/>
          </w:p>
        </w:tc>
      </w:tr>
      <w:tr w:rsidR="00C9392D" w:rsidRPr="00C9392D" w14:paraId="67D5E021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E99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E4BC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Front PERC Mechanical Parts, front load</w:t>
            </w:r>
          </w:p>
        </w:tc>
      </w:tr>
      <w:tr w:rsidR="00C9392D" w:rsidRPr="00C9392D" w14:paraId="24E8E2F1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4F0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38E8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480GB SSD SATA Read Intensive 6Gbps 512 2.5in Hot-plug AG Drive, 1 DWPD</w:t>
            </w:r>
          </w:p>
        </w:tc>
      </w:tr>
      <w:tr w:rsidR="00C9392D" w:rsidRPr="00C9392D" w14:paraId="123F0E4D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F60B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A34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Power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Saving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BIOS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Settings</w:t>
            </w:r>
            <w:proofErr w:type="spellEnd"/>
          </w:p>
        </w:tc>
      </w:tr>
      <w:tr w:rsidR="00C9392D" w:rsidRPr="00C9392D" w14:paraId="0BE719BC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588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BA7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UEFI BIOS Boot Mode with GPT Partition</w:t>
            </w:r>
          </w:p>
        </w:tc>
      </w:tr>
      <w:tr w:rsidR="00C9392D" w:rsidRPr="00C9392D" w14:paraId="3BC9701C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2A3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9AE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No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Energy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Star</w:t>
            </w:r>
            <w:proofErr w:type="spellEnd"/>
          </w:p>
        </w:tc>
      </w:tr>
      <w:tr w:rsidR="00C9392D" w:rsidRPr="00C9392D" w14:paraId="21E45201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A8FB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719D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No Additional FAN for 3.5" Chassis</w:t>
            </w:r>
          </w:p>
        </w:tc>
      </w:tr>
      <w:tr w:rsidR="00C9392D" w:rsidRPr="00C9392D" w14:paraId="3A35D58C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AC28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26C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Dual, (1+</w:t>
            </w:r>
            <w:proofErr w:type="gramStart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1)RDNT</w:t>
            </w:r>
            <w:proofErr w:type="gramEnd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, Hot-Plug PSU, 700W MM HLAC (200-240V ONLY, not for 100-120V outlet) Titanium</w:t>
            </w:r>
          </w:p>
        </w:tc>
      </w:tr>
      <w:tr w:rsidR="00C9392D" w:rsidRPr="00C9392D" w14:paraId="4FA089A9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D4F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42F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C13 to C14, PDU Style, 10 AMP, 6.5 Feet (2m), Power Cord</w:t>
            </w:r>
          </w:p>
        </w:tc>
      </w:tr>
      <w:tr w:rsidR="00C9392D" w:rsidRPr="00C9392D" w14:paraId="411FDA33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963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F181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Riser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Config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0,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No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Riser</w:t>
            </w:r>
            <w:proofErr w:type="spellEnd"/>
          </w:p>
        </w:tc>
      </w:tr>
      <w:tr w:rsidR="00C9392D" w:rsidRPr="00C9392D" w14:paraId="4A2008A4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56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2AB4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PowerEdge R360 Motherboard with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with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 Broadcom 5720 Dual Port 1Gb On-Board LOM</w:t>
            </w:r>
          </w:p>
        </w:tc>
      </w:tr>
      <w:tr w:rsidR="00C9392D" w:rsidRPr="00C9392D" w14:paraId="72F01BAF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FD5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991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PowerEdge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1U Standard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Bezel</w:t>
            </w:r>
            <w:proofErr w:type="spellEnd"/>
          </w:p>
        </w:tc>
      </w:tr>
      <w:tr w:rsidR="00C9392D" w:rsidRPr="00C9392D" w14:paraId="4040D0EE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AE1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86A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Dell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Luggage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Tag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R360</w:t>
            </w:r>
          </w:p>
        </w:tc>
      </w:tr>
      <w:tr w:rsidR="00C9392D" w:rsidRPr="00C9392D" w14:paraId="185ECCFF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D72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4FDE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BOSS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Blank</w:t>
            </w:r>
            <w:proofErr w:type="spellEnd"/>
          </w:p>
        </w:tc>
      </w:tr>
      <w:tr w:rsidR="00C9392D" w:rsidRPr="00C9392D" w14:paraId="23D52EE1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1D8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7F94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No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Operating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System</w:t>
            </w:r>
          </w:p>
        </w:tc>
      </w:tr>
      <w:tr w:rsidR="00C9392D" w:rsidRPr="00C9392D" w14:paraId="305F0430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69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357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No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Media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Required</w:t>
            </w:r>
            <w:proofErr w:type="spellEnd"/>
          </w:p>
        </w:tc>
      </w:tr>
      <w:tr w:rsidR="00C9392D" w:rsidRPr="00C9392D" w14:paraId="6C67EA2F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846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02C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iDRAC9,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Enterprise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16G</w:t>
            </w:r>
          </w:p>
        </w:tc>
      </w:tr>
      <w:tr w:rsidR="00C9392D" w:rsidRPr="00C9392D" w14:paraId="065C9155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1B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274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Dell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Connectivity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Client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-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Enabled</w:t>
            </w:r>
            <w:proofErr w:type="spellEnd"/>
          </w:p>
        </w:tc>
      </w:tr>
      <w:tr w:rsidR="00C9392D" w:rsidRPr="00C9392D" w14:paraId="67D6FB83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20A7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80A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Dell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Connectivity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Module</w:t>
            </w:r>
            <w:proofErr w:type="spellEnd"/>
          </w:p>
        </w:tc>
      </w:tr>
      <w:tr w:rsidR="00C9392D" w:rsidRPr="00C9392D" w14:paraId="36B37623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F4D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73A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proofErr w:type="gramStart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iDRAC,Factory</w:t>
            </w:r>
            <w:proofErr w:type="spellEnd"/>
            <w:proofErr w:type="gramEnd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 Generated Password, No OMQR</w:t>
            </w:r>
          </w:p>
        </w:tc>
      </w:tr>
      <w:tr w:rsidR="00C9392D" w:rsidRPr="00C9392D" w14:paraId="40BC81C2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DCEE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37D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iDRAC Service Module (ISM), NOT Installed</w:t>
            </w:r>
          </w:p>
        </w:tc>
      </w:tr>
      <w:tr w:rsidR="00C9392D" w:rsidRPr="00C9392D" w14:paraId="32721C77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D708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26E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iDRAC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Group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Manager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,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Disabled</w:t>
            </w:r>
            <w:proofErr w:type="spellEnd"/>
          </w:p>
        </w:tc>
      </w:tr>
      <w:tr w:rsidR="00C9392D" w:rsidRPr="00C9392D" w14:paraId="3E17A4DF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C749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55A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ReadyRails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 Sliding Rails Without Cable Management Arm (A12)</w:t>
            </w:r>
          </w:p>
        </w:tc>
      </w:tr>
      <w:tr w:rsidR="00C9392D" w:rsidRPr="00C9392D" w14:paraId="1800FD5F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D6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CFA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No Systems Documentation, No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OpenManage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 DVD Kit</w:t>
            </w:r>
          </w:p>
        </w:tc>
      </w:tr>
      <w:tr w:rsidR="00C9392D" w:rsidRPr="00C9392D" w14:paraId="61DAC01E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439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602F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PowerEdge R360 Shipping EMEA1 (English/French/German/Spanish/Russian/Hebrew)</w:t>
            </w:r>
          </w:p>
        </w:tc>
      </w:tr>
      <w:tr w:rsidR="00C9392D" w:rsidRPr="00C9392D" w14:paraId="1B13D732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1EF5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19A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PowerEdge R350/R360 Shipping Material for 2.5" Chassis</w:t>
            </w:r>
          </w:p>
        </w:tc>
      </w:tr>
      <w:tr w:rsidR="00C9392D" w:rsidRPr="00C9392D" w14:paraId="7A905935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01F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FA0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PowerEdge R360 CE and CCC Marking</w:t>
            </w:r>
          </w:p>
        </w:tc>
      </w:tr>
      <w:tr w:rsidR="00C9392D" w:rsidRPr="00C9392D" w14:paraId="23764C82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F87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9887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Order Configuration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Shipbox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 Label (Ship Date, Model, Processor Speed, HDD Size, RAM)</w:t>
            </w:r>
          </w:p>
        </w:tc>
      </w:tr>
      <w:tr w:rsidR="00C9392D" w:rsidRPr="00C9392D" w14:paraId="5955BB00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EC6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B2DE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Parts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Only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Warranty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12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Months</w:t>
            </w:r>
            <w:proofErr w:type="spellEnd"/>
          </w:p>
        </w:tc>
      </w:tr>
      <w:tr w:rsidR="00C9392D" w:rsidRPr="00C9392D" w14:paraId="62DA698B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C5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CBB3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Basic Next Business Day Extension, 24 Month(s)</w:t>
            </w:r>
          </w:p>
        </w:tc>
      </w:tr>
      <w:tr w:rsidR="00C9392D" w:rsidRPr="00C9392D" w14:paraId="527310CD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D954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192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Basic Next Business Day Initial, 12 Month(s)</w:t>
            </w:r>
          </w:p>
        </w:tc>
      </w:tr>
      <w:tr w:rsidR="00C9392D" w:rsidRPr="00C9392D" w14:paraId="5C374C8B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C3F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337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No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Field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Deployment</w:t>
            </w:r>
            <w:proofErr w:type="spellEnd"/>
          </w:p>
        </w:tc>
      </w:tr>
      <w:tr w:rsidR="00C9392D" w:rsidRPr="00C9392D" w14:paraId="38668DA5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6BD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9D1F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Infrastructure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Deployment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 xml:space="preserve">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Selected</w:t>
            </w:r>
            <w:proofErr w:type="spellEnd"/>
          </w:p>
        </w:tc>
      </w:tr>
      <w:tr w:rsidR="00C9392D" w:rsidRPr="00C9392D" w14:paraId="63FF631C" w14:textId="77777777" w:rsidTr="00C939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D58C" w14:textId="77777777" w:rsidR="00C9392D" w:rsidRPr="00C9392D" w:rsidRDefault="00C9392D" w:rsidP="00C9392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eastAsia="uk-UA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733" w14:textId="77777777" w:rsidR="00C9392D" w:rsidRPr="00C9392D" w:rsidRDefault="00C9392D" w:rsidP="00C9392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uk-UA"/>
              </w:rPr>
            </w:pPr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 xml:space="preserve">Asset Tag - ProSupport (Website, barcode, Onboard </w:t>
            </w:r>
            <w:proofErr w:type="spellStart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MacAddress</w:t>
            </w:r>
            <w:proofErr w:type="spellEnd"/>
            <w:r w:rsidRPr="00C9392D">
              <w:rPr>
                <w:rFonts w:ascii="Aptos Narrow" w:eastAsia="Times New Roman" w:hAnsi="Aptos Narrow"/>
                <w:color w:val="000000"/>
                <w:lang w:val="en-US" w:eastAsia="uk-UA"/>
              </w:rPr>
              <w:t>)</w:t>
            </w:r>
          </w:p>
        </w:tc>
      </w:tr>
    </w:tbl>
    <w:p w14:paraId="1E31BB14" w14:textId="77777777" w:rsidR="008B085C" w:rsidRDefault="00F302F9" w:rsidP="008B085C">
      <w:pPr>
        <w:spacing w:line="240" w:lineRule="auto"/>
        <w:ind w:left="284" w:hanging="284"/>
        <w:jc w:val="both"/>
        <w:rPr>
          <w:b/>
          <w:lang w:val="ru-RU"/>
        </w:rPr>
      </w:pPr>
      <w:r>
        <w:rPr>
          <w:b/>
          <w:lang w:val="ru-RU"/>
        </w:rPr>
        <w:t>Строк гарант</w:t>
      </w:r>
      <w:proofErr w:type="spellStart"/>
      <w:r>
        <w:rPr>
          <w:b/>
        </w:rPr>
        <w:t>ії</w:t>
      </w:r>
      <w:proofErr w:type="spellEnd"/>
      <w:r>
        <w:rPr>
          <w:b/>
        </w:rPr>
        <w:t>: не менш</w:t>
      </w:r>
      <w:r w:rsidR="00F93B2E">
        <w:rPr>
          <w:b/>
          <w:lang w:val="ru-RU"/>
        </w:rPr>
        <w:t xml:space="preserve">е </w:t>
      </w:r>
      <w:r w:rsidR="007D4EF6">
        <w:rPr>
          <w:b/>
          <w:lang w:val="ru-RU"/>
        </w:rPr>
        <w:t>1</w:t>
      </w:r>
      <w:r w:rsidR="00621A40">
        <w:rPr>
          <w:b/>
          <w:lang w:val="ru-RU"/>
        </w:rPr>
        <w:t xml:space="preserve"> року</w:t>
      </w:r>
    </w:p>
    <w:p w14:paraId="0EB45953" w14:textId="493F5877" w:rsidR="00F302F9" w:rsidRPr="007D2A94" w:rsidRDefault="00F302F9" w:rsidP="008B085C">
      <w:pPr>
        <w:spacing w:line="240" w:lineRule="auto"/>
        <w:ind w:left="284" w:hanging="284"/>
        <w:jc w:val="both"/>
        <w:rPr>
          <w:b/>
        </w:rPr>
      </w:pPr>
      <w:r w:rsidRPr="00EE475C">
        <w:t>Документ від виробника обладнання (сертифікат/</w:t>
      </w:r>
      <w:proofErr w:type="spellStart"/>
      <w:r w:rsidRPr="00EE475C">
        <w:t>авторизаційний</w:t>
      </w:r>
      <w:proofErr w:type="spellEnd"/>
      <w:r w:rsidRPr="00EE475C">
        <w:t xml:space="preserve"> лист/ інший документ) про надання учаснику процедури закупівлі </w:t>
      </w:r>
      <w:r w:rsidRPr="00EE475C">
        <w:rPr>
          <w:lang w:val="ru-RU"/>
        </w:rPr>
        <w:t>права</w:t>
      </w:r>
      <w:r w:rsidRPr="00EE475C">
        <w:t xml:space="preserve"> здійснювати продаж обладнання кінцевим споживачам на території України</w:t>
      </w:r>
    </w:p>
    <w:p w14:paraId="17DD7FDA" w14:textId="77777777" w:rsidR="00BD6BCD" w:rsidRPr="00F93B2E" w:rsidRDefault="00BD6BCD" w:rsidP="00F302F9">
      <w:pPr>
        <w:spacing w:line="240" w:lineRule="auto"/>
        <w:ind w:left="284" w:hanging="284"/>
        <w:jc w:val="both"/>
        <w:rPr>
          <w:lang w:val="ru-RU"/>
        </w:rPr>
      </w:pPr>
    </w:p>
    <w:sectPr w:rsidR="00BD6BCD" w:rsidRPr="00F93B2E" w:rsidSect="001619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603"/>
    <w:multiLevelType w:val="hybridMultilevel"/>
    <w:tmpl w:val="0B5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6D0"/>
    <w:multiLevelType w:val="hybridMultilevel"/>
    <w:tmpl w:val="57F0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842"/>
    <w:multiLevelType w:val="hybridMultilevel"/>
    <w:tmpl w:val="21F8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DFD"/>
    <w:multiLevelType w:val="hybridMultilevel"/>
    <w:tmpl w:val="BD84113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391956"/>
    <w:multiLevelType w:val="hybridMultilevel"/>
    <w:tmpl w:val="4160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49C5"/>
    <w:multiLevelType w:val="hybridMultilevel"/>
    <w:tmpl w:val="AA6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1C05"/>
    <w:multiLevelType w:val="hybridMultilevel"/>
    <w:tmpl w:val="51FE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0459"/>
    <w:multiLevelType w:val="hybridMultilevel"/>
    <w:tmpl w:val="FE16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42ED8"/>
    <w:multiLevelType w:val="hybridMultilevel"/>
    <w:tmpl w:val="B002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50B4C"/>
    <w:multiLevelType w:val="hybridMultilevel"/>
    <w:tmpl w:val="0A96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75443"/>
    <w:multiLevelType w:val="hybridMultilevel"/>
    <w:tmpl w:val="25CA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C061F"/>
    <w:multiLevelType w:val="hybridMultilevel"/>
    <w:tmpl w:val="1F9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0525"/>
    <w:multiLevelType w:val="hybridMultilevel"/>
    <w:tmpl w:val="2B08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33421">
    <w:abstractNumId w:val="12"/>
  </w:num>
  <w:num w:numId="2" w16cid:durableId="1584144439">
    <w:abstractNumId w:val="0"/>
  </w:num>
  <w:num w:numId="3" w16cid:durableId="299311221">
    <w:abstractNumId w:val="9"/>
  </w:num>
  <w:num w:numId="4" w16cid:durableId="1687975717">
    <w:abstractNumId w:val="11"/>
  </w:num>
  <w:num w:numId="5" w16cid:durableId="1510867466">
    <w:abstractNumId w:val="4"/>
  </w:num>
  <w:num w:numId="6" w16cid:durableId="1068572282">
    <w:abstractNumId w:val="5"/>
  </w:num>
  <w:num w:numId="7" w16cid:durableId="120079675">
    <w:abstractNumId w:val="7"/>
  </w:num>
  <w:num w:numId="8" w16cid:durableId="1704207788">
    <w:abstractNumId w:val="2"/>
  </w:num>
  <w:num w:numId="9" w16cid:durableId="1088190853">
    <w:abstractNumId w:val="8"/>
  </w:num>
  <w:num w:numId="10" w16cid:durableId="636496760">
    <w:abstractNumId w:val="10"/>
  </w:num>
  <w:num w:numId="11" w16cid:durableId="1244072746">
    <w:abstractNumId w:val="1"/>
  </w:num>
  <w:num w:numId="12" w16cid:durableId="257376891">
    <w:abstractNumId w:val="3"/>
  </w:num>
  <w:num w:numId="13" w16cid:durableId="360597831">
    <w:abstractNumId w:val="6"/>
  </w:num>
  <w:num w:numId="14" w16cid:durableId="1429932795">
    <w:abstractNumId w:val="5"/>
  </w:num>
  <w:num w:numId="15" w16cid:durableId="162935037">
    <w:abstractNumId w:val="7"/>
  </w:num>
  <w:num w:numId="16" w16cid:durableId="1802990193">
    <w:abstractNumId w:val="2"/>
  </w:num>
  <w:num w:numId="17" w16cid:durableId="760293213">
    <w:abstractNumId w:val="6"/>
  </w:num>
  <w:num w:numId="18" w16cid:durableId="1226067949">
    <w:abstractNumId w:val="1"/>
  </w:num>
  <w:num w:numId="19" w16cid:durableId="116064947">
    <w:abstractNumId w:val="10"/>
  </w:num>
  <w:num w:numId="20" w16cid:durableId="1260869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I2sDQxtzA0MTNT0lEKTi0uzszPAykwqgUA9S+4FywAAAA="/>
  </w:docVars>
  <w:rsids>
    <w:rsidRoot w:val="00D33157"/>
    <w:rsid w:val="0000305E"/>
    <w:rsid w:val="000829F9"/>
    <w:rsid w:val="000E5B69"/>
    <w:rsid w:val="001064A3"/>
    <w:rsid w:val="00115346"/>
    <w:rsid w:val="00161984"/>
    <w:rsid w:val="001D2009"/>
    <w:rsid w:val="00291AED"/>
    <w:rsid w:val="0030258C"/>
    <w:rsid w:val="003167BC"/>
    <w:rsid w:val="00321B7C"/>
    <w:rsid w:val="00330795"/>
    <w:rsid w:val="003A4C1A"/>
    <w:rsid w:val="004063C7"/>
    <w:rsid w:val="00424A36"/>
    <w:rsid w:val="0046447A"/>
    <w:rsid w:val="0046719C"/>
    <w:rsid w:val="004D6E12"/>
    <w:rsid w:val="00530DA4"/>
    <w:rsid w:val="005A3690"/>
    <w:rsid w:val="00607E66"/>
    <w:rsid w:val="00621A40"/>
    <w:rsid w:val="00752F9B"/>
    <w:rsid w:val="007D4EF6"/>
    <w:rsid w:val="00853327"/>
    <w:rsid w:val="008B085C"/>
    <w:rsid w:val="008B1665"/>
    <w:rsid w:val="00A4107E"/>
    <w:rsid w:val="00B20567"/>
    <w:rsid w:val="00B50B71"/>
    <w:rsid w:val="00BD6BCD"/>
    <w:rsid w:val="00C9392D"/>
    <w:rsid w:val="00CF3E35"/>
    <w:rsid w:val="00D00550"/>
    <w:rsid w:val="00D06142"/>
    <w:rsid w:val="00D33157"/>
    <w:rsid w:val="00D5670B"/>
    <w:rsid w:val="00D75093"/>
    <w:rsid w:val="00DA041D"/>
    <w:rsid w:val="00DA4E26"/>
    <w:rsid w:val="00E84B84"/>
    <w:rsid w:val="00F302F9"/>
    <w:rsid w:val="00F87FDF"/>
    <w:rsid w:val="00F93B2E"/>
    <w:rsid w:val="00F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454"/>
  <w15:chartTrackingRefBased/>
  <w15:docId w15:val="{AD2ED851-FCAB-4532-90BF-432F36F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BC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4">
    <w:name w:val="heading 4"/>
    <w:basedOn w:val="a"/>
    <w:next w:val="a"/>
    <w:link w:val="40"/>
    <w:unhideWhenUsed/>
    <w:qFormat/>
    <w:rsid w:val="003167BC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67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167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3167BC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3167BC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BD6BCD"/>
    <w:pPr>
      <w:spacing w:after="0" w:line="240" w:lineRule="auto"/>
    </w:pPr>
    <w:rPr>
      <w:rFonts w:eastAsia="Times New Roman" w:cstheme="minorBidi"/>
      <w:szCs w:val="21"/>
      <w:lang w:val="ru-RU" w:eastAsia="ru-RU"/>
    </w:rPr>
  </w:style>
  <w:style w:type="character" w:customStyle="1" w:styleId="a7">
    <w:name w:val="Текст Знак"/>
    <w:basedOn w:val="a0"/>
    <w:link w:val="a6"/>
    <w:uiPriority w:val="99"/>
    <w:semiHidden/>
    <w:rsid w:val="00BD6BCD"/>
    <w:rPr>
      <w:rFonts w:ascii="Calibri" w:eastAsia="Times New Roman" w:hAnsi="Calibri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bgrozovsky@amicenergy.com.ua</dc:creator>
  <cp:keywords/>
  <dc:description/>
  <cp:lastModifiedBy>Костюк Ігор Миколайович</cp:lastModifiedBy>
  <cp:revision>34</cp:revision>
  <dcterms:created xsi:type="dcterms:W3CDTF">2021-04-01T06:06:00Z</dcterms:created>
  <dcterms:modified xsi:type="dcterms:W3CDTF">2025-03-25T17:19:00Z</dcterms:modified>
</cp:coreProperties>
</file>