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67"/>
        <w:gridCol w:w="4706"/>
        <w:gridCol w:w="681"/>
        <w:gridCol w:w="1418"/>
        <w:gridCol w:w="1418"/>
        <w:gridCol w:w="1359"/>
        <w:gridCol w:w="59"/>
      </w:tblGrid>
      <w:tr w:rsidR="000062E9" w:rsidRPr="000062E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назва організації, що затверджує )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___________________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“_____” ____________________________20__ р.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 w:rsidP="002E46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ремонт</w:t>
            </w:r>
            <w:r w:rsidR="004573A6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дорожнього покриття </w:t>
            </w:r>
            <w:r w:rsidRPr="004573A6">
              <w:rPr>
                <w:rFonts w:ascii="Arial" w:hAnsi="Arial" w:cs="Arial"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  <w:r w:rsidR="004573A6" w:rsidRPr="004573A6">
              <w:rPr>
                <w:rFonts w:ascii="Arial" w:hAnsi="Arial" w:cs="Arial"/>
                <w:bCs/>
                <w:spacing w:val="-3"/>
                <w:sz w:val="20"/>
                <w:szCs w:val="20"/>
                <w:lang w:val="uk-UA"/>
              </w:rPr>
              <w:t>(</w:t>
            </w:r>
            <w:r w:rsidR="002E4646">
              <w:rPr>
                <w:rFonts w:ascii="Arial" w:hAnsi="Arial" w:cs="Arial"/>
                <w:bCs/>
                <w:spacing w:val="-3"/>
                <w:sz w:val="20"/>
                <w:szCs w:val="20"/>
                <w:lang w:val="uk-UA"/>
              </w:rPr>
              <w:t>в</w:t>
            </w: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лаштування благоустрою АЗС18-04</w:t>
            </w:r>
            <w:r w:rsidR="004573A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="002E464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розташованої в </w:t>
            </w:r>
            <w:r w:rsidR="004573A6" w:rsidRPr="004573A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Рівненська обл., Рівненський р-н, с. Грушвиця Перша, вул. Квітнева, 1а</w:t>
            </w:r>
            <w:r w:rsidR="004573A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Умови виконання робіт АЗС експуатується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Площа - 165,7м2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Знімання асфальтобетонних покриттів доріг за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допомогою машин для холодного фрезерування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асфальтобетонних покриттів глибиною фрезерування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165,7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10 мм зміни глибини фрезерування додавати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або виключати до норми 18-3-1 (до заг.товщ.60мм)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165,7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Виправлення профілю основ з суміші піщано-щебеневої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 додаванням нового матеріалу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165,7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Розливання в'яжучих матеріалів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0,09942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гарячих асфальтобетонних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сумішей асфальтоукладальником при ширині смуги до 3,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 [верхнього шару товщиною 50 мм].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165,7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5 мм змінення товщини шару додаваті або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18-44-3 (до загальної товщини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165,7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Площа - 467м2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Знімання асфальтобетонних покриттів доріг за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допомогою машин для холодного фрезерування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асфальтобетонних покриттів глибиною фрезерування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10 мм зміни глибини фрезерування додавати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або виключати до норми 18-3-1 (до заг.товщ.60мм)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дорожніх корит коритного профілю з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застосуванням екскаваторів, глибина корита до 500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420,3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підстильних та вирівнювальних шарів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основи з піску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підстильних та вирівнювальних шарів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основи із щебеню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70,05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підстильних та вирівнювальних шарів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основи з піщано-щебеневої суміші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56,04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Розливання в'яжучих матеріалів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гарячих асфальтобетонних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сумішей асфальтоукладальником при ширині смуги до 3,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 [нижнього шару товщиною 70 мм].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5 мм змінення товщини шару додаваті або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18-44-1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-467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0062E9" w:rsidRPr="000062E9" w:rsidRDefault="000062E9">
      <w:pPr>
        <w:autoSpaceDE w:val="0"/>
        <w:autoSpaceDN w:val="0"/>
        <w:spacing w:after="0" w:line="240" w:lineRule="auto"/>
        <w:rPr>
          <w:sz w:val="2"/>
          <w:szCs w:val="2"/>
          <w:lang w:val="uk-UA"/>
        </w:rPr>
        <w:sectPr w:rsidR="000062E9" w:rsidRPr="000062E9">
          <w:headerReference w:type="default" r:id="rId6"/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Розливання в'яжучих матеріалів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гарячих асфальтобетонних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сумішей асфальтоукладальником при ширині смуги до 3,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 [верхнього шару товщиною 50 мм].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Площа - 538м2 (70% - 376,6м2)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Знімання асфальтобетонних покриттів доріг за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допомогою машин для холодного фрезерування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асфальтобетонних покриттів глибиною фрезерування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10 мм зміни глибини фрезерування додавати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або виключати до норми 18-3-1 (до заг.товщ.60мм)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дорожніх корит коритного профілю з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застосуванням екскаваторів, глибина корита до 500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338,94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підстильних та вирівнювальних шарів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основи з піску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підстильних та вирівнювальних шарів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основи із щебеню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56,49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підстильних та вирівнювальних шарів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основи з піщано-щебеневої суміші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45,192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Розливання в'яжучих матеріалів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0,22596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гарячих асфальтобетонних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сумішей асфальтоукладальником при ширині смуги до 3,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 [нижнього шару товщиною 70 мм].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5 мм змінення товщини шару додаваті або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18-44-1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-376,6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Розливання в'яжучих матеріалів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0,22596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гарячих асфальтобетонних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сумішей асфальтоукладальником при ширині смуги до 3,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 [верхнього шару товщиною 50 мм].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Площа - 538м2 (30% - 161,4м2)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Знімання асфальтобетонних покриттів доріг за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допомогою машин для холодного фрезерування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асфальтобетонних покриттів глибиною фрезерування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10 мм зміни глибини фрезерування додавати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або виключати до норми 18-3-1 (до заг.товщ.60мм)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Виправлення профілю основ з суміші піщано-щебеневої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 додаванням нового матеріалу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Розливання в'яжучих матеріалів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0,09684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гарячих асфальтобетонних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сумішей асфальтоукладальником при ширині смуги до 3,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 [верхнього шару товщиною 50 мм].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5 мм змінення товщини шару додаваті або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18-44-3 (до загальної товщини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 товщиною 12 см із ЩПС 0-40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дрібнорозмірних фігурних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елементів мощення [ФЭМ] товщ. 60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(Демонтаж) Улаштування відкритих бетонних лотків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відкритих бетонних лотків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покриттів з дрібнорозмірних фігурних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елементів мощення [ФЭМ], очищення та складування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Планування площ ручним способом з додаванням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нового матеріалу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дрібнорозмірних фігурних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елементів мощення [ФЭМ] товщ. 60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бортових каменів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бортових каменів бетонних і</w:t>
            </w:r>
          </w:p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залізобетонних при інших видах покриттів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0062E9" w:rsidRPr="000062E9" w:rsidRDefault="000062E9">
      <w:pPr>
        <w:autoSpaceDE w:val="0"/>
        <w:autoSpaceDN w:val="0"/>
        <w:spacing w:after="0" w:line="240" w:lineRule="auto"/>
        <w:rPr>
          <w:sz w:val="2"/>
          <w:szCs w:val="2"/>
          <w:lang w:val="uk-UA"/>
        </w:rPr>
        <w:sectPr w:rsidR="000062E9" w:rsidRPr="000062E9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567"/>
        <w:gridCol w:w="714"/>
        <w:gridCol w:w="3323"/>
        <w:gridCol w:w="1350"/>
        <w:gridCol w:w="68"/>
        <w:gridCol w:w="1350"/>
        <w:gridCol w:w="68"/>
        <w:gridCol w:w="1350"/>
        <w:gridCol w:w="68"/>
        <w:gridCol w:w="1350"/>
        <w:gridCol w:w="73"/>
      </w:tblGrid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поребриків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бетонних поребриків на бетонну основу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поребриків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бетонних поребриків на бетонну основу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1020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 w:rsidP="00EE6A2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Склав             ____________________________________</w:t>
            </w:r>
          </w:p>
        </w:tc>
      </w:tr>
      <w:tr w:rsidR="000062E9" w:rsidRPr="000062E9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</w:t>
            </w:r>
            <w:r w:rsidRPr="000062E9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[посада, підпис ( ініціали, прізвище)]</w:t>
            </w:r>
          </w:p>
        </w:tc>
      </w:tr>
      <w:tr w:rsidR="000062E9" w:rsidRPr="000062E9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062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062E9" w:rsidRPr="000062E9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Перевірив      ____________________________________</w:t>
            </w:r>
          </w:p>
        </w:tc>
      </w:tr>
      <w:tr w:rsidR="000062E9" w:rsidRPr="000062E9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62E9" w:rsidRPr="000062E9" w:rsidRDefault="000062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062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</w:t>
            </w:r>
            <w:r w:rsidRPr="000062E9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[посада, підпис ( ініціали, прізвище)]</w:t>
            </w:r>
          </w:p>
        </w:tc>
      </w:tr>
    </w:tbl>
    <w:p w:rsidR="000062E9" w:rsidRPr="000062E9" w:rsidRDefault="000062E9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5446C3" w:rsidRPr="000062E9" w:rsidRDefault="005446C3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  <w:r w:rsidRPr="000062E9">
        <w:rPr>
          <w:sz w:val="24"/>
          <w:szCs w:val="24"/>
          <w:lang w:val="uk-UA"/>
        </w:rPr>
        <w:t>Примітка: У вар</w:t>
      </w:r>
      <w:r w:rsidR="000062E9" w:rsidRPr="000062E9">
        <w:rPr>
          <w:sz w:val="24"/>
          <w:szCs w:val="24"/>
          <w:lang w:val="uk-UA"/>
        </w:rPr>
        <w:t>тості</w:t>
      </w:r>
      <w:r w:rsidRPr="000062E9">
        <w:rPr>
          <w:sz w:val="24"/>
          <w:szCs w:val="24"/>
          <w:lang w:val="uk-UA"/>
        </w:rPr>
        <w:t xml:space="preserve"> </w:t>
      </w:r>
      <w:r w:rsidR="000062E9" w:rsidRPr="000062E9">
        <w:rPr>
          <w:sz w:val="24"/>
          <w:szCs w:val="24"/>
          <w:lang w:val="uk-UA"/>
        </w:rPr>
        <w:t>комерційної пропозиції</w:t>
      </w:r>
      <w:r w:rsidRPr="000062E9">
        <w:rPr>
          <w:sz w:val="24"/>
          <w:szCs w:val="24"/>
          <w:lang w:val="uk-UA"/>
        </w:rPr>
        <w:t xml:space="preserve"> </w:t>
      </w:r>
      <w:r w:rsidR="000062E9" w:rsidRPr="000062E9">
        <w:rPr>
          <w:sz w:val="24"/>
          <w:szCs w:val="24"/>
          <w:lang w:val="uk-UA"/>
        </w:rPr>
        <w:t>(за необхідності) повинні бути враховані</w:t>
      </w:r>
      <w:r w:rsidRPr="000062E9">
        <w:rPr>
          <w:sz w:val="24"/>
          <w:szCs w:val="24"/>
          <w:lang w:val="uk-UA"/>
        </w:rPr>
        <w:t xml:space="preserve"> витрати на відрядження, доставки </w:t>
      </w:r>
      <w:r w:rsidR="000062E9" w:rsidRPr="000062E9">
        <w:rPr>
          <w:sz w:val="24"/>
          <w:szCs w:val="24"/>
          <w:lang w:val="uk-UA"/>
        </w:rPr>
        <w:t>співробітників</w:t>
      </w:r>
      <w:r w:rsidRPr="000062E9">
        <w:rPr>
          <w:sz w:val="24"/>
          <w:szCs w:val="24"/>
          <w:lang w:val="uk-UA"/>
        </w:rPr>
        <w:t xml:space="preserve"> на об'єк</w:t>
      </w:r>
      <w:r w:rsidR="000062E9" w:rsidRPr="000062E9">
        <w:rPr>
          <w:sz w:val="24"/>
          <w:szCs w:val="24"/>
          <w:lang w:val="uk-UA"/>
        </w:rPr>
        <w:t>т, витрати на тимчасові споруди,</w:t>
      </w:r>
      <w:r w:rsidRPr="000062E9">
        <w:rPr>
          <w:sz w:val="24"/>
          <w:szCs w:val="24"/>
          <w:lang w:val="uk-UA"/>
        </w:rPr>
        <w:t xml:space="preserve"> та інші витрати пов'язані з проведенням робіт</w:t>
      </w:r>
      <w:r w:rsidR="004573A6">
        <w:rPr>
          <w:sz w:val="24"/>
          <w:szCs w:val="24"/>
          <w:lang w:val="uk-UA"/>
        </w:rPr>
        <w:t>.</w:t>
      </w:r>
    </w:p>
    <w:sectPr w:rsidR="005446C3" w:rsidRPr="000062E9">
      <w:pgSz w:w="11906" w:h="16838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94" w:rsidRDefault="00BE5C94">
      <w:pPr>
        <w:spacing w:after="0" w:line="240" w:lineRule="auto"/>
      </w:pPr>
      <w:r>
        <w:separator/>
      </w:r>
    </w:p>
  </w:endnote>
  <w:endnote w:type="continuationSeparator" w:id="0">
    <w:p w:rsidR="00BE5C94" w:rsidRDefault="00BE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94" w:rsidRDefault="00BE5C94">
      <w:pPr>
        <w:spacing w:after="0" w:line="240" w:lineRule="auto"/>
      </w:pPr>
      <w:r>
        <w:separator/>
      </w:r>
    </w:p>
  </w:footnote>
  <w:footnote w:type="continuationSeparator" w:id="0">
    <w:p w:rsidR="00BE5C94" w:rsidRDefault="00BE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E9" w:rsidRPr="00BC0D91" w:rsidRDefault="00BC0D91" w:rsidP="00BC0D91">
    <w:pPr>
      <w:pStyle w:val="a3"/>
      <w:jc w:val="right"/>
      <w:rPr>
        <w:lang w:val="uk-UA"/>
      </w:rPr>
    </w:pPr>
    <w:r>
      <w:t xml:space="preserve">Додаток № </w:t>
    </w:r>
    <w:r w:rsidR="002E4646">
      <w:rPr>
        <w:lang w:val="uk-UA"/>
      </w:rPr>
      <w:t>2</w:t>
    </w:r>
    <w:r>
      <w:t xml:space="preserve"> Дефектний</w:t>
    </w:r>
    <w:r>
      <w:rPr>
        <w:lang w:val="uk-UA"/>
      </w:rPr>
      <w:t xml:space="preserve"> акт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C3"/>
    <w:rsid w:val="000062E9"/>
    <w:rsid w:val="002E4646"/>
    <w:rsid w:val="003B5A85"/>
    <w:rsid w:val="004573A6"/>
    <w:rsid w:val="005446C3"/>
    <w:rsid w:val="007C778D"/>
    <w:rsid w:val="00AA7BA1"/>
    <w:rsid w:val="00BC0D91"/>
    <w:rsid w:val="00BE5C94"/>
    <w:rsid w:val="00CA4B00"/>
    <w:rsid w:val="00D13ED2"/>
    <w:rsid w:val="00E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1590FE-2137-4F1D-86E5-11047466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0D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C0D91"/>
    <w:rPr>
      <w:rFonts w:cs="Times New Roman"/>
    </w:rPr>
  </w:style>
  <w:style w:type="paragraph" w:styleId="a5">
    <w:name w:val="footer"/>
    <w:basedOn w:val="a"/>
    <w:link w:val="a6"/>
    <w:uiPriority w:val="99"/>
    <w:rsid w:val="00BC0D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0D91"/>
    <w:rPr>
      <w:rFonts w:cs="Times New Roman"/>
    </w:rPr>
  </w:style>
  <w:style w:type="paragraph" w:styleId="a7">
    <w:name w:val="Balloon Text"/>
    <w:basedOn w:val="a"/>
    <w:link w:val="a8"/>
    <w:uiPriority w:val="99"/>
    <w:rsid w:val="00EE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EE6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Гриценко Валерий Викторович</cp:lastModifiedBy>
  <cp:revision>2</cp:revision>
  <cp:lastPrinted>2023-05-23T08:04:00Z</cp:lastPrinted>
  <dcterms:created xsi:type="dcterms:W3CDTF">2023-05-23T15:08:00Z</dcterms:created>
  <dcterms:modified xsi:type="dcterms:W3CDTF">2023-05-23T15:08:00Z</dcterms:modified>
</cp:coreProperties>
</file>